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3B" w:rsidRDefault="00750CD3" w:rsidP="0023163B">
      <w:pPr>
        <w:rPr>
          <w:b/>
        </w:rPr>
      </w:pPr>
      <w:r w:rsidRPr="00750CD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0.4pt;margin-top:5.4pt;width:208.8pt;height:89.9pt;z-index:251660288" strokecolor="white">
            <v:textbox style="mso-next-textbox:#_x0000_s1026">
              <w:txbxContent>
                <w:p w:rsidR="0023163B" w:rsidRPr="0023163B" w:rsidRDefault="0023163B" w:rsidP="00EF5C47">
                  <w:pPr>
                    <w:spacing w:line="276" w:lineRule="auto"/>
                  </w:pPr>
                  <w:r w:rsidRPr="0023163B">
                    <w:t xml:space="preserve">У Т В Е </w:t>
                  </w:r>
                  <w:proofErr w:type="gramStart"/>
                  <w:r w:rsidRPr="0023163B">
                    <w:t>Р</w:t>
                  </w:r>
                  <w:proofErr w:type="gramEnd"/>
                  <w:r w:rsidRPr="0023163B">
                    <w:t xml:space="preserve"> Ж Д А Ю</w:t>
                  </w:r>
                </w:p>
                <w:p w:rsidR="0023163B" w:rsidRPr="0023163B" w:rsidRDefault="0023163B" w:rsidP="00EF5C47">
                  <w:pPr>
                    <w:spacing w:line="276" w:lineRule="auto"/>
                  </w:pPr>
                  <w:r w:rsidRPr="0023163B">
                    <w:t>Директор ООО «КЭС «КОРАЛЛ»</w:t>
                  </w:r>
                </w:p>
                <w:p w:rsidR="0023163B" w:rsidRPr="0023163B" w:rsidRDefault="0023163B" w:rsidP="00EF5C47">
                  <w:pPr>
                    <w:spacing w:line="276" w:lineRule="auto"/>
                  </w:pPr>
                  <w:r w:rsidRPr="0023163B">
                    <w:t xml:space="preserve">А. Ф. </w:t>
                  </w:r>
                  <w:proofErr w:type="spellStart"/>
                  <w:r w:rsidRPr="0023163B">
                    <w:t>Кордумов</w:t>
                  </w:r>
                  <w:proofErr w:type="spellEnd"/>
                </w:p>
                <w:p w:rsidR="0023163B" w:rsidRPr="0023163B" w:rsidRDefault="00751904" w:rsidP="00EF5C47">
                  <w:pPr>
                    <w:spacing w:line="276" w:lineRule="auto"/>
                    <w:jc w:val="both"/>
                  </w:pPr>
                  <w:r>
                    <w:t xml:space="preserve"> </w:t>
                  </w:r>
                  <w:r w:rsidR="00EF5C47">
                    <w:t>«</w:t>
                  </w:r>
                  <w:r>
                    <w:t xml:space="preserve"> </w:t>
                  </w:r>
                  <w:r w:rsidR="00941DA4">
                    <w:t>0</w:t>
                  </w:r>
                  <w:r>
                    <w:t xml:space="preserve">1 </w:t>
                  </w:r>
                  <w:r w:rsidR="0023163B" w:rsidRPr="0023163B">
                    <w:t>»</w:t>
                  </w:r>
                  <w:r>
                    <w:t xml:space="preserve">  </w:t>
                  </w:r>
                  <w:r w:rsidR="0023163B" w:rsidRPr="0023163B">
                    <w:t xml:space="preserve"> </w:t>
                  </w:r>
                  <w:r>
                    <w:t xml:space="preserve">февраля   </w:t>
                  </w:r>
                  <w:r w:rsidR="0023163B" w:rsidRPr="0023163B">
                    <w:t xml:space="preserve">2016 </w:t>
                  </w:r>
                  <w:r>
                    <w:t xml:space="preserve"> </w:t>
                  </w:r>
                  <w:r w:rsidR="0023163B" w:rsidRPr="0023163B">
                    <w:t>года</w:t>
                  </w:r>
                </w:p>
              </w:txbxContent>
            </v:textbox>
          </v:shape>
        </w:pict>
      </w:r>
      <w:r w:rsidR="000C643C">
        <w:t xml:space="preserve">                                                                                            </w:t>
      </w:r>
      <w:r w:rsidR="0023163B">
        <w:t xml:space="preserve">                         </w:t>
      </w:r>
      <w:r w:rsidR="0020122E">
        <w:t xml:space="preserve"> </w:t>
      </w:r>
      <w:r w:rsidR="0023163B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-596041</wp:posOffset>
            </wp:positionH>
            <wp:positionV relativeFrom="paragraph">
              <wp:posOffset>-109556</wp:posOffset>
            </wp:positionV>
            <wp:extent cx="3074894" cy="1264023"/>
            <wp:effectExtent l="19050" t="0" r="0" b="0"/>
            <wp:wrapNone/>
            <wp:docPr id="6" name="Рисунок 5" descr="Логотип_6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_6-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140" cy="126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63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163B" w:rsidRDefault="0023163B" w:rsidP="0023163B">
      <w:pPr>
        <w:rPr>
          <w:b/>
        </w:rPr>
      </w:pPr>
    </w:p>
    <w:p w:rsidR="0023163B" w:rsidRDefault="0023163B" w:rsidP="0023163B">
      <w:pPr>
        <w:jc w:val="center"/>
        <w:rPr>
          <w:b/>
        </w:rPr>
      </w:pPr>
    </w:p>
    <w:p w:rsidR="0023163B" w:rsidRDefault="0023163B" w:rsidP="0023163B">
      <w:pPr>
        <w:jc w:val="center"/>
        <w:rPr>
          <w:b/>
        </w:rPr>
      </w:pPr>
    </w:p>
    <w:p w:rsidR="0023163B" w:rsidRDefault="0023163B" w:rsidP="0023163B">
      <w:pPr>
        <w:jc w:val="center"/>
        <w:rPr>
          <w:b/>
        </w:rPr>
      </w:pPr>
    </w:p>
    <w:p w:rsidR="0023163B" w:rsidRDefault="0023163B" w:rsidP="0023163B">
      <w:pPr>
        <w:jc w:val="center"/>
        <w:rPr>
          <w:b/>
        </w:rPr>
      </w:pPr>
    </w:p>
    <w:p w:rsidR="0023163B" w:rsidRDefault="0023163B" w:rsidP="0023163B">
      <w:pPr>
        <w:pStyle w:val="Default"/>
        <w:rPr>
          <w:b/>
          <w:bCs/>
          <w:sz w:val="28"/>
          <w:szCs w:val="28"/>
        </w:rPr>
      </w:pPr>
    </w:p>
    <w:p w:rsidR="0020122E" w:rsidRPr="00B13114" w:rsidRDefault="0020122E" w:rsidP="0081314C">
      <w:pPr>
        <w:pStyle w:val="Default"/>
        <w:jc w:val="center"/>
        <w:rPr>
          <w:sz w:val="32"/>
          <w:szCs w:val="32"/>
        </w:rPr>
      </w:pPr>
      <w:r w:rsidRPr="00B13114">
        <w:rPr>
          <w:b/>
          <w:bCs/>
          <w:sz w:val="32"/>
          <w:szCs w:val="32"/>
        </w:rPr>
        <w:t>Порядок предоставления платных медицинских услуг</w:t>
      </w:r>
    </w:p>
    <w:p w:rsidR="0020122E" w:rsidRPr="00B13114" w:rsidRDefault="0020122E" w:rsidP="0081314C">
      <w:pPr>
        <w:pStyle w:val="Default"/>
        <w:jc w:val="center"/>
        <w:rPr>
          <w:b/>
          <w:bCs/>
          <w:sz w:val="32"/>
          <w:szCs w:val="32"/>
        </w:rPr>
      </w:pPr>
      <w:r w:rsidRPr="00B13114">
        <w:rPr>
          <w:b/>
          <w:bCs/>
          <w:sz w:val="32"/>
          <w:szCs w:val="32"/>
        </w:rPr>
        <w:t xml:space="preserve">в </w:t>
      </w:r>
      <w:r w:rsidR="0081314C" w:rsidRPr="00B13114">
        <w:rPr>
          <w:b/>
          <w:bCs/>
          <w:sz w:val="32"/>
          <w:szCs w:val="32"/>
        </w:rPr>
        <w:t>ООО Клиника эстетической стоматологии «Коралл»</w:t>
      </w:r>
      <w:r w:rsidRPr="00B13114">
        <w:rPr>
          <w:b/>
          <w:bCs/>
          <w:sz w:val="32"/>
          <w:szCs w:val="32"/>
        </w:rPr>
        <w:t>.</w:t>
      </w:r>
    </w:p>
    <w:p w:rsidR="0081314C" w:rsidRPr="00B13114" w:rsidRDefault="0081314C" w:rsidP="0020122E">
      <w:pPr>
        <w:pStyle w:val="Default"/>
        <w:rPr>
          <w:sz w:val="32"/>
          <w:szCs w:val="32"/>
        </w:rPr>
      </w:pPr>
    </w:p>
    <w:p w:rsidR="00693008" w:rsidRPr="001B7B0E" w:rsidRDefault="00B13114" w:rsidP="00B131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049E" w:rsidRPr="001B7B0E">
        <w:rPr>
          <w:sz w:val="28"/>
          <w:szCs w:val="28"/>
        </w:rPr>
        <w:t>ООО КЭС «Коралл»</w:t>
      </w:r>
      <w:r w:rsidR="0020122E" w:rsidRPr="001B7B0E">
        <w:rPr>
          <w:sz w:val="28"/>
          <w:szCs w:val="28"/>
        </w:rPr>
        <w:t xml:space="preserve"> оказывает платные медицинские </w:t>
      </w:r>
      <w:r w:rsidR="00C7049E" w:rsidRPr="001B7B0E">
        <w:rPr>
          <w:sz w:val="28"/>
          <w:szCs w:val="28"/>
        </w:rPr>
        <w:t xml:space="preserve">услуги </w:t>
      </w:r>
      <w:r w:rsidR="0020122E" w:rsidRPr="001B7B0E">
        <w:rPr>
          <w:sz w:val="28"/>
          <w:szCs w:val="28"/>
        </w:rPr>
        <w:t xml:space="preserve">в соответствии с </w:t>
      </w:r>
      <w:r w:rsidR="002609AF" w:rsidRPr="001B7B0E">
        <w:rPr>
          <w:sz w:val="28"/>
          <w:szCs w:val="28"/>
        </w:rPr>
        <w:t xml:space="preserve">Приказом МЗ РФ от 31.07.2020 г. «Об утверждении порядка оказания медицинской помощи взрослому населению при стоматологических заболеваниях» </w:t>
      </w:r>
      <w:r w:rsidR="0020122E" w:rsidRPr="001B7B0E">
        <w:rPr>
          <w:sz w:val="28"/>
          <w:szCs w:val="28"/>
        </w:rPr>
        <w:t>«Правилами предоставления медицинскими организациями платных медицинских услуг»</w:t>
      </w:r>
      <w:r w:rsidR="00C7049E" w:rsidRPr="001B7B0E">
        <w:rPr>
          <w:sz w:val="28"/>
          <w:szCs w:val="28"/>
        </w:rPr>
        <w:t>,</w:t>
      </w:r>
      <w:r w:rsidR="0020122E" w:rsidRPr="001B7B0E">
        <w:rPr>
          <w:sz w:val="28"/>
          <w:szCs w:val="28"/>
        </w:rPr>
        <w:t xml:space="preserve"> утвержденными </w:t>
      </w:r>
      <w:r w:rsidR="00E6349B" w:rsidRPr="001B7B0E">
        <w:rPr>
          <w:sz w:val="28"/>
          <w:szCs w:val="28"/>
        </w:rPr>
        <w:t>П</w:t>
      </w:r>
      <w:r w:rsidR="0020122E" w:rsidRPr="001B7B0E">
        <w:rPr>
          <w:sz w:val="28"/>
          <w:szCs w:val="28"/>
        </w:rPr>
        <w:t>остановлением Правительства РФ</w:t>
      </w:r>
    </w:p>
    <w:p w:rsidR="0020122E" w:rsidRDefault="0020122E" w:rsidP="00B13114">
      <w:pPr>
        <w:pStyle w:val="Default"/>
        <w:jc w:val="both"/>
        <w:rPr>
          <w:sz w:val="28"/>
          <w:szCs w:val="28"/>
        </w:rPr>
      </w:pPr>
      <w:r w:rsidRPr="001B7B0E">
        <w:rPr>
          <w:sz w:val="28"/>
          <w:szCs w:val="28"/>
        </w:rPr>
        <w:t xml:space="preserve"> от 4 октября 2012 года № 1006.</w:t>
      </w:r>
      <w:r>
        <w:rPr>
          <w:sz w:val="28"/>
          <w:szCs w:val="28"/>
        </w:rPr>
        <w:t xml:space="preserve"> </w:t>
      </w:r>
    </w:p>
    <w:p w:rsidR="0020122E" w:rsidRDefault="0020122E" w:rsidP="00B13114">
      <w:pPr>
        <w:pStyle w:val="Default"/>
        <w:jc w:val="both"/>
        <w:rPr>
          <w:sz w:val="28"/>
          <w:szCs w:val="28"/>
        </w:rPr>
      </w:pPr>
    </w:p>
    <w:p w:rsidR="0020122E" w:rsidRDefault="00B13114" w:rsidP="00B131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0122E">
        <w:rPr>
          <w:sz w:val="28"/>
          <w:szCs w:val="28"/>
        </w:rPr>
        <w:t>Платные медицинские услуги оказываются при самостоятельном обращении</w:t>
      </w:r>
      <w:r w:rsidR="00112A3C">
        <w:rPr>
          <w:sz w:val="28"/>
          <w:szCs w:val="28"/>
        </w:rPr>
        <w:t xml:space="preserve"> пациента (его законного представителя) за получением медицинских услуг</w:t>
      </w:r>
      <w:r w:rsidR="0020122E">
        <w:rPr>
          <w:sz w:val="28"/>
          <w:szCs w:val="28"/>
        </w:rPr>
        <w:t xml:space="preserve">. </w:t>
      </w:r>
    </w:p>
    <w:p w:rsidR="001B2E58" w:rsidRDefault="001B2E58" w:rsidP="00B13114">
      <w:pPr>
        <w:pStyle w:val="Default"/>
        <w:jc w:val="both"/>
        <w:rPr>
          <w:sz w:val="28"/>
          <w:szCs w:val="28"/>
        </w:rPr>
      </w:pPr>
    </w:p>
    <w:p w:rsidR="001B2E58" w:rsidRDefault="00B13114" w:rsidP="00B131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B2E58">
        <w:rPr>
          <w:sz w:val="28"/>
          <w:szCs w:val="28"/>
        </w:rPr>
        <w:t>Платные медицинские услуги в ООО КЭС «Коралл» предоставляются на основании Договора с пациентом (его законным представителем) или юридическим лицом.</w:t>
      </w:r>
    </w:p>
    <w:p w:rsidR="001B2E58" w:rsidRDefault="001B2E58" w:rsidP="00B13114">
      <w:pPr>
        <w:pStyle w:val="Default"/>
        <w:jc w:val="both"/>
        <w:rPr>
          <w:sz w:val="28"/>
          <w:szCs w:val="28"/>
        </w:rPr>
      </w:pPr>
    </w:p>
    <w:p w:rsidR="001B2E58" w:rsidRDefault="001B2E58" w:rsidP="00B13114">
      <w:pPr>
        <w:pStyle w:val="Default"/>
        <w:jc w:val="both"/>
        <w:rPr>
          <w:i/>
          <w:sz w:val="28"/>
          <w:szCs w:val="28"/>
        </w:rPr>
      </w:pPr>
      <w:r>
        <w:rPr>
          <w:sz w:val="28"/>
          <w:szCs w:val="28"/>
        </w:rPr>
        <w:t>4. Платные медицинские услуги предоставляются на основании перечня работ (услуг), указанных в лицензии на осуществление медицинской деятельности, выданной в установленном порядке (</w:t>
      </w:r>
      <w:r w:rsidRPr="001D3793">
        <w:rPr>
          <w:i/>
          <w:sz w:val="28"/>
          <w:szCs w:val="28"/>
        </w:rPr>
        <w:t>Лицензия на право осуществления медицинской деятельности № ЛО-29-01-001882 от 25 сентября 2015 года выдана Министерством Здравоохранения Архангельской области)</w:t>
      </w:r>
      <w:r>
        <w:rPr>
          <w:i/>
          <w:sz w:val="28"/>
          <w:szCs w:val="28"/>
        </w:rPr>
        <w:t>.</w:t>
      </w:r>
    </w:p>
    <w:p w:rsidR="001B2E58" w:rsidRDefault="001B2E58" w:rsidP="00B13114">
      <w:pPr>
        <w:pStyle w:val="Default"/>
        <w:jc w:val="both"/>
        <w:rPr>
          <w:sz w:val="28"/>
          <w:szCs w:val="28"/>
        </w:rPr>
      </w:pPr>
    </w:p>
    <w:p w:rsidR="001B2E58" w:rsidRDefault="00DD3FD4" w:rsidP="00B131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2E58">
        <w:rPr>
          <w:sz w:val="28"/>
          <w:szCs w:val="28"/>
        </w:rPr>
        <w:t xml:space="preserve">. Полный перечень оказываемых платных медицинских услуг, с указанием их стоимости, содержится в Прейскуранте. Прейскурант утверждается директором ООО КЭС «Коралл» и периодически пересматривается с учётом роста заработной платы, инфляции и рынка товаров и услуг. </w:t>
      </w:r>
    </w:p>
    <w:p w:rsidR="001B2E58" w:rsidRDefault="001B2E58" w:rsidP="00B13114">
      <w:pPr>
        <w:pStyle w:val="Default"/>
        <w:jc w:val="both"/>
        <w:rPr>
          <w:sz w:val="28"/>
          <w:szCs w:val="28"/>
        </w:rPr>
      </w:pPr>
    </w:p>
    <w:p w:rsidR="0020122E" w:rsidRDefault="00DD3FD4" w:rsidP="00B131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122E">
        <w:rPr>
          <w:sz w:val="28"/>
          <w:szCs w:val="28"/>
        </w:rPr>
        <w:t xml:space="preserve">. Платные медицинские услуги </w:t>
      </w:r>
      <w:r w:rsidR="00003705">
        <w:rPr>
          <w:sz w:val="28"/>
          <w:szCs w:val="28"/>
        </w:rPr>
        <w:t>оплачиваются</w:t>
      </w:r>
      <w:r w:rsidR="0020122E">
        <w:rPr>
          <w:sz w:val="28"/>
          <w:szCs w:val="28"/>
        </w:rPr>
        <w:t xml:space="preserve"> за счёт личных сре</w:t>
      </w:r>
      <w:proofErr w:type="gramStart"/>
      <w:r w:rsidR="0020122E">
        <w:rPr>
          <w:sz w:val="28"/>
          <w:szCs w:val="28"/>
        </w:rPr>
        <w:t>дств гр</w:t>
      </w:r>
      <w:proofErr w:type="gramEnd"/>
      <w:r w:rsidR="0020122E">
        <w:rPr>
          <w:sz w:val="28"/>
          <w:szCs w:val="28"/>
        </w:rPr>
        <w:t xml:space="preserve">аждан, средств юридических лиц и иных средств на основании </w:t>
      </w:r>
      <w:r w:rsidR="00003705">
        <w:rPr>
          <w:sz w:val="28"/>
          <w:szCs w:val="28"/>
        </w:rPr>
        <w:t>Д</w:t>
      </w:r>
      <w:r w:rsidR="0020122E">
        <w:rPr>
          <w:sz w:val="28"/>
          <w:szCs w:val="28"/>
        </w:rPr>
        <w:t>оговоров</w:t>
      </w:r>
      <w:r w:rsidR="00003705">
        <w:rPr>
          <w:sz w:val="28"/>
          <w:szCs w:val="28"/>
        </w:rPr>
        <w:t>.</w:t>
      </w:r>
    </w:p>
    <w:p w:rsidR="00D17C1A" w:rsidRDefault="00D17C1A" w:rsidP="00B13114">
      <w:pPr>
        <w:pStyle w:val="Default"/>
        <w:jc w:val="both"/>
        <w:rPr>
          <w:sz w:val="28"/>
          <w:szCs w:val="28"/>
        </w:rPr>
      </w:pPr>
    </w:p>
    <w:p w:rsidR="00D17C1A" w:rsidRDefault="00DD3FD4" w:rsidP="00B131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7C1A">
        <w:rPr>
          <w:sz w:val="28"/>
          <w:szCs w:val="28"/>
        </w:rPr>
        <w:t>.</w:t>
      </w:r>
      <w:r w:rsidR="00B13114">
        <w:rPr>
          <w:sz w:val="28"/>
          <w:szCs w:val="28"/>
        </w:rPr>
        <w:t xml:space="preserve"> </w:t>
      </w:r>
      <w:r w:rsidR="00D17C1A">
        <w:rPr>
          <w:sz w:val="28"/>
          <w:szCs w:val="28"/>
        </w:rPr>
        <w:t xml:space="preserve">Порядок оплаты медицинских услуг </w:t>
      </w:r>
      <w:r w:rsidR="001B2E58">
        <w:rPr>
          <w:sz w:val="28"/>
          <w:szCs w:val="28"/>
        </w:rPr>
        <w:t xml:space="preserve">осуществляется в соответствии с </w:t>
      </w:r>
      <w:r w:rsidR="00A45BB6">
        <w:rPr>
          <w:sz w:val="28"/>
          <w:szCs w:val="28"/>
        </w:rPr>
        <w:t xml:space="preserve"> </w:t>
      </w:r>
      <w:r w:rsidR="00D17C1A">
        <w:rPr>
          <w:sz w:val="28"/>
          <w:szCs w:val="28"/>
        </w:rPr>
        <w:t>«Положение</w:t>
      </w:r>
      <w:r w:rsidR="001B2E58">
        <w:rPr>
          <w:sz w:val="28"/>
          <w:szCs w:val="28"/>
        </w:rPr>
        <w:t>м</w:t>
      </w:r>
      <w:r w:rsidR="00D17C1A">
        <w:rPr>
          <w:sz w:val="28"/>
          <w:szCs w:val="28"/>
        </w:rPr>
        <w:t xml:space="preserve"> об оплате медицинских услуг в ООО КЭС «Коралл»</w:t>
      </w:r>
      <w:r w:rsidR="00A45BB6">
        <w:rPr>
          <w:sz w:val="28"/>
          <w:szCs w:val="28"/>
        </w:rPr>
        <w:t>.</w:t>
      </w:r>
    </w:p>
    <w:p w:rsidR="00DD3FD4" w:rsidRDefault="00DD3FD4" w:rsidP="00B13114">
      <w:pPr>
        <w:pStyle w:val="Default"/>
        <w:jc w:val="both"/>
        <w:rPr>
          <w:sz w:val="28"/>
          <w:szCs w:val="28"/>
        </w:rPr>
      </w:pPr>
    </w:p>
    <w:p w:rsidR="00DD3FD4" w:rsidRDefault="00DD3FD4" w:rsidP="00B131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13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Медицинские услуги оказываются по предварительной записи в соответствии с графиком работы специалистов. Информацию о графике работы специалистов и свободном времени приемов пациенты могут получить у дежурного администратора.</w:t>
      </w:r>
    </w:p>
    <w:p w:rsidR="0020122E" w:rsidRDefault="0020122E" w:rsidP="00B13114">
      <w:pPr>
        <w:pStyle w:val="Default"/>
        <w:jc w:val="both"/>
        <w:rPr>
          <w:sz w:val="28"/>
          <w:szCs w:val="28"/>
        </w:rPr>
      </w:pPr>
    </w:p>
    <w:p w:rsidR="0020122E" w:rsidRDefault="00DD3FD4" w:rsidP="00B131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B13114">
        <w:rPr>
          <w:sz w:val="28"/>
          <w:szCs w:val="28"/>
        </w:rPr>
        <w:t xml:space="preserve">. </w:t>
      </w:r>
      <w:r w:rsidR="0020122E">
        <w:rPr>
          <w:sz w:val="28"/>
          <w:szCs w:val="28"/>
        </w:rPr>
        <w:t xml:space="preserve">Платные медицинские услуги предоставляются при наличии информированного добровольного согласия на медицинское вмешательство, данного в порядке, установленном законодательством РФ. </w:t>
      </w:r>
    </w:p>
    <w:p w:rsidR="0020122E" w:rsidRDefault="0020122E" w:rsidP="00B13114">
      <w:pPr>
        <w:pStyle w:val="Default"/>
        <w:jc w:val="both"/>
        <w:rPr>
          <w:sz w:val="28"/>
          <w:szCs w:val="28"/>
        </w:rPr>
      </w:pPr>
    </w:p>
    <w:p w:rsidR="0020122E" w:rsidRDefault="00DD3FD4" w:rsidP="00B131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0122E">
        <w:rPr>
          <w:sz w:val="28"/>
          <w:szCs w:val="28"/>
        </w:rPr>
        <w:t xml:space="preserve">. Платные медицинские услуги могут предоставляться как в полном объеме стандарта медицинской помощи, утвержденного Министерством здравоохранения РФ, так и в виде отдельных консультаций и медицинских вмешательств, а также сверх установленного стандарта по желанию заказчика. </w:t>
      </w:r>
    </w:p>
    <w:p w:rsidR="0020122E" w:rsidRDefault="0020122E" w:rsidP="00B13114">
      <w:pPr>
        <w:pStyle w:val="Default"/>
        <w:jc w:val="both"/>
        <w:rPr>
          <w:sz w:val="28"/>
          <w:szCs w:val="28"/>
        </w:rPr>
      </w:pPr>
    </w:p>
    <w:p w:rsidR="0020122E" w:rsidRDefault="00DD3FD4" w:rsidP="00B131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0122E">
        <w:rPr>
          <w:sz w:val="28"/>
          <w:szCs w:val="28"/>
        </w:rPr>
        <w:t xml:space="preserve">. Все оказываемые медицинские услуги разрешены на территории РФ, и соответствуют требованиям, предъявляемым к методам диагностики, профилактики и лечения. </w:t>
      </w:r>
    </w:p>
    <w:p w:rsidR="0020122E" w:rsidRDefault="0020122E" w:rsidP="00B13114">
      <w:pPr>
        <w:pStyle w:val="Default"/>
        <w:jc w:val="both"/>
        <w:rPr>
          <w:sz w:val="28"/>
          <w:szCs w:val="28"/>
        </w:rPr>
      </w:pPr>
    </w:p>
    <w:p w:rsidR="0020122E" w:rsidRDefault="00DD3FD4" w:rsidP="00B131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0122E">
        <w:rPr>
          <w:sz w:val="28"/>
          <w:szCs w:val="28"/>
        </w:rPr>
        <w:t xml:space="preserve">. Вся медицинская документация подлежит хранению </w:t>
      </w:r>
      <w:r w:rsidR="001D3793">
        <w:rPr>
          <w:sz w:val="28"/>
          <w:szCs w:val="28"/>
        </w:rPr>
        <w:t>в ООО КЭС «Коралл»</w:t>
      </w:r>
      <w:r w:rsidR="003D4A09">
        <w:rPr>
          <w:sz w:val="28"/>
          <w:szCs w:val="28"/>
        </w:rPr>
        <w:t>. П</w:t>
      </w:r>
      <w:r w:rsidR="0020122E">
        <w:rPr>
          <w:sz w:val="28"/>
          <w:szCs w:val="28"/>
        </w:rPr>
        <w:t>ациенту по его требованию выдаются копии медицинских заключений, выписки из медицинских документов</w:t>
      </w:r>
      <w:r w:rsidR="001D3793">
        <w:rPr>
          <w:sz w:val="28"/>
          <w:szCs w:val="28"/>
        </w:rPr>
        <w:t>, рентгеновские снимки на цифровых носителях.</w:t>
      </w:r>
      <w:r w:rsidR="0020122E">
        <w:rPr>
          <w:sz w:val="28"/>
          <w:szCs w:val="28"/>
        </w:rPr>
        <w:t xml:space="preserve"> </w:t>
      </w:r>
    </w:p>
    <w:p w:rsidR="0020122E" w:rsidRDefault="0020122E" w:rsidP="00B13114">
      <w:pPr>
        <w:pStyle w:val="Default"/>
        <w:jc w:val="both"/>
        <w:rPr>
          <w:sz w:val="28"/>
          <w:szCs w:val="28"/>
        </w:rPr>
      </w:pPr>
    </w:p>
    <w:p w:rsidR="0020122E" w:rsidRDefault="00145A42" w:rsidP="00B131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0122E">
        <w:rPr>
          <w:sz w:val="28"/>
          <w:szCs w:val="28"/>
        </w:rPr>
        <w:t xml:space="preserve">. </w:t>
      </w:r>
      <w:proofErr w:type="gramStart"/>
      <w:r w:rsidR="0020122E">
        <w:rPr>
          <w:sz w:val="28"/>
          <w:szCs w:val="28"/>
        </w:rPr>
        <w:t>Контроль за</w:t>
      </w:r>
      <w:proofErr w:type="gramEnd"/>
      <w:r w:rsidR="0020122E">
        <w:rPr>
          <w:sz w:val="28"/>
          <w:szCs w:val="28"/>
        </w:rPr>
        <w:t xml:space="preserve"> организацией и качеством выполнения платных медицинских услуг осуществляет </w:t>
      </w:r>
      <w:r w:rsidR="00B13114">
        <w:rPr>
          <w:sz w:val="28"/>
          <w:szCs w:val="28"/>
        </w:rPr>
        <w:t>главный врач</w:t>
      </w:r>
      <w:r w:rsidR="0020122E">
        <w:rPr>
          <w:sz w:val="28"/>
          <w:szCs w:val="28"/>
        </w:rPr>
        <w:t xml:space="preserve"> </w:t>
      </w:r>
      <w:r>
        <w:rPr>
          <w:sz w:val="28"/>
          <w:szCs w:val="28"/>
        </w:rPr>
        <w:t>ООО КЭС «Коралл».</w:t>
      </w:r>
    </w:p>
    <w:p w:rsidR="0020122E" w:rsidRDefault="0020122E" w:rsidP="00B13114">
      <w:pPr>
        <w:pStyle w:val="Default"/>
        <w:jc w:val="both"/>
        <w:rPr>
          <w:sz w:val="28"/>
          <w:szCs w:val="28"/>
        </w:rPr>
      </w:pPr>
    </w:p>
    <w:p w:rsidR="0020122E" w:rsidRDefault="00145A42" w:rsidP="00B131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0122E">
        <w:rPr>
          <w:sz w:val="28"/>
          <w:szCs w:val="28"/>
        </w:rPr>
        <w:t xml:space="preserve">. Претензии и споры, возникающие между потребителем и медицинским учреждением, разрешаются по соглашению сторон или в судебном порядке в соответствии с законодательством РФ. </w:t>
      </w:r>
    </w:p>
    <w:p w:rsidR="00036868" w:rsidRDefault="00036868" w:rsidP="00B13114">
      <w:pPr>
        <w:jc w:val="both"/>
      </w:pPr>
    </w:p>
    <w:sectPr w:rsidR="00036868" w:rsidSect="0020122E">
      <w:pgSz w:w="11906" w:h="17338"/>
      <w:pgMar w:top="709" w:right="566" w:bottom="1140" w:left="14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0122E"/>
    <w:rsid w:val="00003705"/>
    <w:rsid w:val="00036868"/>
    <w:rsid w:val="00066162"/>
    <w:rsid w:val="0009237A"/>
    <w:rsid w:val="000C643C"/>
    <w:rsid w:val="0011175E"/>
    <w:rsid w:val="00112A3C"/>
    <w:rsid w:val="00145A42"/>
    <w:rsid w:val="001B2E58"/>
    <w:rsid w:val="001B7B0E"/>
    <w:rsid w:val="001D3793"/>
    <w:rsid w:val="0020122E"/>
    <w:rsid w:val="0023163B"/>
    <w:rsid w:val="002609AF"/>
    <w:rsid w:val="00381C2A"/>
    <w:rsid w:val="003D4A09"/>
    <w:rsid w:val="006573A9"/>
    <w:rsid w:val="00693008"/>
    <w:rsid w:val="006B7BF9"/>
    <w:rsid w:val="006C0E9F"/>
    <w:rsid w:val="00750CD3"/>
    <w:rsid w:val="00751904"/>
    <w:rsid w:val="00765609"/>
    <w:rsid w:val="0081314C"/>
    <w:rsid w:val="00830F2C"/>
    <w:rsid w:val="008603B3"/>
    <w:rsid w:val="00921B2A"/>
    <w:rsid w:val="00941DA4"/>
    <w:rsid w:val="0096109B"/>
    <w:rsid w:val="00A45BB6"/>
    <w:rsid w:val="00B048EA"/>
    <w:rsid w:val="00B13114"/>
    <w:rsid w:val="00C7049E"/>
    <w:rsid w:val="00C84AD9"/>
    <w:rsid w:val="00C84AEA"/>
    <w:rsid w:val="00C867FD"/>
    <w:rsid w:val="00D17C1A"/>
    <w:rsid w:val="00DD3FD4"/>
    <w:rsid w:val="00DF1C93"/>
    <w:rsid w:val="00E15981"/>
    <w:rsid w:val="00E22D38"/>
    <w:rsid w:val="00E6349B"/>
    <w:rsid w:val="00ED3EE0"/>
    <w:rsid w:val="00EF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1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643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36</cp:revision>
  <cp:lastPrinted>2016-01-19T10:37:00Z</cp:lastPrinted>
  <dcterms:created xsi:type="dcterms:W3CDTF">2016-01-19T08:00:00Z</dcterms:created>
  <dcterms:modified xsi:type="dcterms:W3CDTF">2022-06-03T08:33:00Z</dcterms:modified>
</cp:coreProperties>
</file>